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>电子商务</w:t>
      </w:r>
      <w:r>
        <w:rPr>
          <w:rFonts w:hint="eastAsia"/>
          <w:b/>
          <w:sz w:val="44"/>
          <w:szCs w:val="44"/>
        </w:rPr>
        <w:t>专业教师岗位试讲内容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numPr>
          <w:ilvl w:val="0"/>
          <w:numId w:val="1"/>
        </w:numP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b/>
          <w:sz w:val="32"/>
          <w:szCs w:val="32"/>
          <w:highlight w:val="none"/>
        </w:rPr>
        <w:t>教学内</w:t>
      </w:r>
      <w:r>
        <w:rPr>
          <w:rFonts w:hint="eastAsia" w:cs="仿宋" w:asciiTheme="majorEastAsia" w:hAnsiTheme="majorEastAsia" w:eastAsiaTheme="majorEastAsia"/>
          <w:b/>
          <w:kern w:val="0"/>
          <w:sz w:val="32"/>
          <w:szCs w:val="32"/>
          <w:highlight w:val="none"/>
        </w:rPr>
        <w:t>容：</w:t>
      </w: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 xml:space="preserve">项目3 数据营销 任务1 卖出商品 </w:t>
      </w:r>
    </w:p>
    <w:p>
      <w:pPr>
        <w:numPr>
          <w:ilvl w:val="0"/>
          <w:numId w:val="2"/>
        </w:numP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分析店铺基础数据选出引流商品</w:t>
      </w:r>
    </w:p>
    <w:p>
      <w:pPr>
        <w:numPr>
          <w:ilvl w:val="0"/>
          <w:numId w:val="0"/>
        </w:numP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（一）了解自家店铺流量，全面掌握店铺基础数据</w:t>
      </w:r>
    </w:p>
    <w:p>
      <w:pPr>
        <w:numPr>
          <w:ilvl w:val="0"/>
          <w:numId w:val="0"/>
        </w:numPr>
        <w:ind w:leftChars="0"/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（二）对比商品流量排行，确定备选引流商品</w:t>
      </w:r>
    </w:p>
    <w:p>
      <w:pPr>
        <w:numPr>
          <w:ilvl w:val="0"/>
          <w:numId w:val="0"/>
        </w:numPr>
        <w:ind w:leftChars="0"/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（三）对比同行优秀店铺数据，确定引流商品。</w:t>
      </w:r>
    </w:p>
    <w:p>
      <w:pPr>
        <w:numPr>
          <w:ilvl w:val="0"/>
          <w:numId w:val="0"/>
        </w:numPr>
        <w:ind w:leftChars="0"/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二、优化引流商品</w:t>
      </w:r>
    </w:p>
    <w:p>
      <w:pPr>
        <w:numPr>
          <w:ilvl w:val="0"/>
          <w:numId w:val="0"/>
        </w:numPr>
        <w:ind w:leftChars="0"/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（一）优化引流商品名称</w:t>
      </w:r>
    </w:p>
    <w:p>
      <w:pPr>
        <w:numPr>
          <w:ilvl w:val="0"/>
          <w:numId w:val="0"/>
        </w:numPr>
        <w:ind w:leftChars="0"/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（二）优化引流商品价格</w:t>
      </w:r>
    </w:p>
    <w:p>
      <w:pPr>
        <w:numPr>
          <w:ilvl w:val="0"/>
          <w:numId w:val="0"/>
        </w:numPr>
        <w:ind w:leftChars="0"/>
        <w:rPr>
          <w:rFonts w:hint="default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（三）优化商品促销设置</w:t>
      </w:r>
    </w:p>
    <w:p>
      <w:pPr>
        <w:tabs>
          <w:tab w:val="left" w:pos="312"/>
        </w:tabs>
        <w:spacing w:line="500" w:lineRule="exact"/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仿宋" w:asciiTheme="majorEastAsia" w:hAnsiTheme="majorEastAsia" w:eastAsiaTheme="majorEastAsia"/>
          <w:b/>
          <w:sz w:val="32"/>
          <w:szCs w:val="32"/>
          <w:highlight w:val="none"/>
        </w:rPr>
        <w:t>2.</w:t>
      </w:r>
      <w:r>
        <w:rPr>
          <w:rFonts w:cs="仿宋" w:asciiTheme="majorEastAsia" w:hAnsiTheme="majorEastAsia" w:eastAsiaTheme="majorEastAsia"/>
          <w:b/>
          <w:sz w:val="32"/>
          <w:szCs w:val="32"/>
          <w:highlight w:val="none"/>
        </w:rPr>
        <w:t>基本内</w:t>
      </w:r>
      <w:r>
        <w:rPr>
          <w:rFonts w:hint="eastAsia" w:cs="仿宋" w:asciiTheme="majorEastAsia" w:hAnsiTheme="majorEastAsia" w:eastAsiaTheme="majorEastAsia"/>
          <w:b/>
          <w:kern w:val="0"/>
          <w:sz w:val="32"/>
          <w:szCs w:val="32"/>
          <w:highlight w:val="none"/>
        </w:rPr>
        <w:t>容参考：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</w:rPr>
        <w:t>《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  <w:lang w:val="en-US" w:eastAsia="zh-CN"/>
        </w:rPr>
        <w:t>店铺运营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</w:rPr>
        <w:t>》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  <w:lang w:val="en-US" w:eastAsia="zh-CN"/>
        </w:rPr>
        <w:t>第二版 高等教育出版社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  <w:lang w:eastAsia="zh-CN"/>
        </w:rPr>
        <w:t>。</w:t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教材封面：</w:t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7960" cy="7432040"/>
            <wp:effectExtent l="0" t="0" r="8890" b="16510"/>
            <wp:docPr id="3" name="图片 3" descr="扫描全能王 2024-05-27 15.4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4-05-27 15.49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教材底面：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060315" cy="7553960"/>
            <wp:effectExtent l="0" t="0" r="6985" b="8890"/>
            <wp:docPr id="4" name="图片 4" descr="扫描全能王 2024-05-27 15.4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4-05-27 15.49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教材内容</w:t>
      </w:r>
      <w:r>
        <w:rPr>
          <w:rFonts w:hint="eastAsia" w:ascii="宋体" w:hAnsi="宋体" w:cs="宋体"/>
          <w:b/>
          <w:bCs/>
          <w:sz w:val="28"/>
          <w:szCs w:val="28"/>
        </w:rPr>
        <w:t>(按页码顺序)：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58435" cy="7721600"/>
            <wp:effectExtent l="0" t="0" r="18415" b="12700"/>
            <wp:docPr id="5" name="图片 5" descr="扫描全能王 2024-05-27 15.1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4-05-27 15.14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866640" cy="7571740"/>
            <wp:effectExtent l="0" t="0" r="10160" b="10160"/>
            <wp:docPr id="6" name="图片 6" descr="扫描全能王 2024-05-27 15.1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4-05-27 15.14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4785" cy="8168005"/>
            <wp:effectExtent l="0" t="0" r="12065" b="4445"/>
            <wp:docPr id="7" name="图片 7" descr="扫描全能王 2024-05-27 15.1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4-05-27 15.14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509260" cy="8351520"/>
            <wp:effectExtent l="0" t="0" r="15240" b="11430"/>
            <wp:docPr id="8" name="图片 8" descr="扫描全能王 2024-05-27 15.1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4-05-27 15.14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2405" cy="8277225"/>
            <wp:effectExtent l="0" t="0" r="4445" b="9525"/>
            <wp:docPr id="9" name="图片 9" descr="扫描全能王 2024-05-27 15.1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4-05-27 15.14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1135" cy="8007350"/>
            <wp:effectExtent l="0" t="0" r="5715" b="12700"/>
            <wp:docPr id="10" name="图片 10" descr="扫描全能王 2024-05-27 15.1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4-05-27 15.14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6922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936879"/>
    <w:multiLevelType w:val="singleLevel"/>
    <w:tmpl w:val="849368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2E91E50"/>
    <w:multiLevelType w:val="singleLevel"/>
    <w:tmpl w:val="22E91E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1N2VmNDJjZjUxMTBlNzE5NmE2MGViMzFlMjYwZDUifQ=="/>
  </w:docVars>
  <w:rsids>
    <w:rsidRoot w:val="00E56499"/>
    <w:rsid w:val="00024018"/>
    <w:rsid w:val="000B445B"/>
    <w:rsid w:val="001524D7"/>
    <w:rsid w:val="001838B0"/>
    <w:rsid w:val="001E0061"/>
    <w:rsid w:val="00206544"/>
    <w:rsid w:val="00274727"/>
    <w:rsid w:val="00285E93"/>
    <w:rsid w:val="00367D1E"/>
    <w:rsid w:val="003B28B2"/>
    <w:rsid w:val="00416A49"/>
    <w:rsid w:val="0053782E"/>
    <w:rsid w:val="0055312C"/>
    <w:rsid w:val="005538DC"/>
    <w:rsid w:val="00584717"/>
    <w:rsid w:val="00590DEF"/>
    <w:rsid w:val="005B3273"/>
    <w:rsid w:val="005D739D"/>
    <w:rsid w:val="006108BE"/>
    <w:rsid w:val="00683714"/>
    <w:rsid w:val="006A22AF"/>
    <w:rsid w:val="006B4425"/>
    <w:rsid w:val="006D6712"/>
    <w:rsid w:val="00731DFC"/>
    <w:rsid w:val="00761B7E"/>
    <w:rsid w:val="00765A3A"/>
    <w:rsid w:val="007E4851"/>
    <w:rsid w:val="00860D0C"/>
    <w:rsid w:val="008668EF"/>
    <w:rsid w:val="008B01D2"/>
    <w:rsid w:val="008C0B95"/>
    <w:rsid w:val="008C1AF5"/>
    <w:rsid w:val="008F0A3C"/>
    <w:rsid w:val="0090384F"/>
    <w:rsid w:val="0090758C"/>
    <w:rsid w:val="009A4CA0"/>
    <w:rsid w:val="009C6375"/>
    <w:rsid w:val="00A870CF"/>
    <w:rsid w:val="00AA2BE6"/>
    <w:rsid w:val="00AB2B41"/>
    <w:rsid w:val="00B75279"/>
    <w:rsid w:val="00B93A2A"/>
    <w:rsid w:val="00D11B53"/>
    <w:rsid w:val="00D26BD2"/>
    <w:rsid w:val="00D271C6"/>
    <w:rsid w:val="00D36282"/>
    <w:rsid w:val="00DF0EE5"/>
    <w:rsid w:val="00E56499"/>
    <w:rsid w:val="00EA0AFD"/>
    <w:rsid w:val="00FF011D"/>
    <w:rsid w:val="05107E95"/>
    <w:rsid w:val="054B569C"/>
    <w:rsid w:val="05FE3402"/>
    <w:rsid w:val="07694327"/>
    <w:rsid w:val="07714F13"/>
    <w:rsid w:val="09297E4D"/>
    <w:rsid w:val="0BC42389"/>
    <w:rsid w:val="0C0A1579"/>
    <w:rsid w:val="13A17D3C"/>
    <w:rsid w:val="15881CF7"/>
    <w:rsid w:val="19DB53EB"/>
    <w:rsid w:val="204E5CDB"/>
    <w:rsid w:val="20C87E3B"/>
    <w:rsid w:val="220B62D8"/>
    <w:rsid w:val="23DF65C0"/>
    <w:rsid w:val="25A807D4"/>
    <w:rsid w:val="25DC5692"/>
    <w:rsid w:val="280800B8"/>
    <w:rsid w:val="28F65471"/>
    <w:rsid w:val="29674FE3"/>
    <w:rsid w:val="2D7A3208"/>
    <w:rsid w:val="32653E99"/>
    <w:rsid w:val="35FC370D"/>
    <w:rsid w:val="365077E6"/>
    <w:rsid w:val="3ACD0488"/>
    <w:rsid w:val="3B8E0ED6"/>
    <w:rsid w:val="40E32FDD"/>
    <w:rsid w:val="41493EB8"/>
    <w:rsid w:val="419748FE"/>
    <w:rsid w:val="452B3A4A"/>
    <w:rsid w:val="453C1567"/>
    <w:rsid w:val="46D83449"/>
    <w:rsid w:val="48016129"/>
    <w:rsid w:val="48FB1051"/>
    <w:rsid w:val="4BA7330B"/>
    <w:rsid w:val="4C330DEF"/>
    <w:rsid w:val="4DD05BDC"/>
    <w:rsid w:val="4E472967"/>
    <w:rsid w:val="500E1654"/>
    <w:rsid w:val="50920FFC"/>
    <w:rsid w:val="50C073E3"/>
    <w:rsid w:val="51722033"/>
    <w:rsid w:val="56994C0B"/>
    <w:rsid w:val="56EF3C74"/>
    <w:rsid w:val="56FC2784"/>
    <w:rsid w:val="57F95AE8"/>
    <w:rsid w:val="5CD435A2"/>
    <w:rsid w:val="5DAF797D"/>
    <w:rsid w:val="5E76347E"/>
    <w:rsid w:val="600473EF"/>
    <w:rsid w:val="623371C8"/>
    <w:rsid w:val="62744735"/>
    <w:rsid w:val="64512509"/>
    <w:rsid w:val="64804E69"/>
    <w:rsid w:val="65E1383F"/>
    <w:rsid w:val="6ACA2A7C"/>
    <w:rsid w:val="6B202EAD"/>
    <w:rsid w:val="6C2B3C18"/>
    <w:rsid w:val="70872CC4"/>
    <w:rsid w:val="708967FE"/>
    <w:rsid w:val="74EE17D4"/>
    <w:rsid w:val="75722D1B"/>
    <w:rsid w:val="758919BF"/>
    <w:rsid w:val="7A835A05"/>
    <w:rsid w:val="7C083123"/>
    <w:rsid w:val="7C1618D8"/>
    <w:rsid w:val="7C591097"/>
    <w:rsid w:val="7D3119CC"/>
    <w:rsid w:val="7F240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autoRedefine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Emphasis"/>
    <w:basedOn w:val="7"/>
    <w:autoRedefine/>
    <w:qFormat/>
    <w:uiPriority w:val="20"/>
    <w:rPr>
      <w:i/>
      <w:i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375</Words>
  <Characters>387</Characters>
  <Lines>4</Lines>
  <Paragraphs>1</Paragraphs>
  <TotalTime>2</TotalTime>
  <ScaleCrop>false</ScaleCrop>
  <LinksUpToDate>false</LinksUpToDate>
  <CharactersWithSpaces>393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2020-10-30T03:23:00Z</dcterms:created>
  <dc:creator>User</dc:creator>
  <cp:lastModifiedBy>Ryan</cp:lastModifiedBy>
  <dcterms:modified xsi:type="dcterms:W3CDTF">2024-05-28T09:54:21Z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763E6D31BFAA4C63AF316C8F2926BD64_13</vt:lpwstr>
  </property>
</Properties>
</file>